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C6BEA" w14:textId="56A6F5B7" w:rsidR="00742EAB" w:rsidRPr="00E2129E" w:rsidRDefault="00CC632D" w:rsidP="00E01089">
      <w:pPr>
        <w:pStyle w:val="Normlnweb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Zápis do MŠ pro školní rok 20</w:t>
      </w:r>
      <w:r w:rsidR="00840CA0">
        <w:rPr>
          <w:b/>
          <w:sz w:val="48"/>
          <w:szCs w:val="48"/>
        </w:rPr>
        <w:t>23</w:t>
      </w:r>
      <w:r>
        <w:rPr>
          <w:b/>
          <w:sz w:val="48"/>
          <w:szCs w:val="48"/>
        </w:rPr>
        <w:t>/202</w:t>
      </w:r>
      <w:r w:rsidR="00840CA0">
        <w:rPr>
          <w:b/>
          <w:sz w:val="48"/>
          <w:szCs w:val="48"/>
        </w:rPr>
        <w:t>4</w:t>
      </w:r>
    </w:p>
    <w:p w14:paraId="2C694322" w14:textId="77777777" w:rsidR="002E1D3D" w:rsidRDefault="00742EAB" w:rsidP="00802265">
      <w:pPr>
        <w:pStyle w:val="Normlnweb"/>
        <w:spacing w:after="0" w:afterAutospacing="0"/>
        <w:jc w:val="both"/>
      </w:pPr>
      <w:r>
        <w:t xml:space="preserve">Ředitelka Mateřské školy Velké Hoštice, okres Opava, příspěvková organizace oznamuje, na základě zákona č. 561/2004 Sb. (Školský zákon), </w:t>
      </w:r>
      <w:r>
        <w:rPr>
          <w:rStyle w:val="Siln"/>
        </w:rPr>
        <w:t>ve znění pozdějších předpisů, </w:t>
      </w:r>
      <w:r>
        <w:t>že zápis dětí do ma</w:t>
      </w:r>
      <w:r w:rsidR="00CC632D">
        <w:t>teřské školy pro školní rok 20</w:t>
      </w:r>
      <w:r w:rsidR="00840CA0">
        <w:t>23</w:t>
      </w:r>
      <w:r w:rsidR="00CC632D">
        <w:t>/202</w:t>
      </w:r>
      <w:r w:rsidR="00840CA0">
        <w:t>4</w:t>
      </w:r>
      <w:r>
        <w:t> proběhne</w:t>
      </w:r>
    </w:p>
    <w:p w14:paraId="422C6BEB" w14:textId="5C470A76" w:rsidR="00742EAB" w:rsidRPr="00CC2884" w:rsidRDefault="00742EAB" w:rsidP="00802265">
      <w:pPr>
        <w:pStyle w:val="Normlnweb"/>
        <w:spacing w:after="0" w:afterAutospacing="0"/>
        <w:jc w:val="both"/>
        <w:rPr>
          <w:sz w:val="28"/>
          <w:szCs w:val="28"/>
          <w:u w:val="single"/>
        </w:rPr>
      </w:pPr>
      <w:r>
        <w:t xml:space="preserve"> </w:t>
      </w:r>
      <w:r w:rsidR="00CC632D">
        <w:rPr>
          <w:rStyle w:val="Siln"/>
          <w:sz w:val="28"/>
          <w:szCs w:val="28"/>
          <w:u w:val="single"/>
        </w:rPr>
        <w:t>v</w:t>
      </w:r>
      <w:r w:rsidR="00840CA0">
        <w:rPr>
          <w:rStyle w:val="Siln"/>
          <w:sz w:val="28"/>
          <w:szCs w:val="28"/>
          <w:u w:val="single"/>
        </w:rPr>
        <w:t>e ČTVRTEK</w:t>
      </w:r>
      <w:r w:rsidR="00CC632D">
        <w:rPr>
          <w:rStyle w:val="Siln"/>
          <w:sz w:val="28"/>
          <w:szCs w:val="28"/>
          <w:u w:val="single"/>
        </w:rPr>
        <w:t xml:space="preserve"> </w:t>
      </w:r>
      <w:r w:rsidR="006738AB">
        <w:rPr>
          <w:rStyle w:val="Siln"/>
          <w:sz w:val="28"/>
          <w:szCs w:val="28"/>
          <w:u w:val="single"/>
        </w:rPr>
        <w:t>4</w:t>
      </w:r>
      <w:r w:rsidR="00CC632D">
        <w:rPr>
          <w:rStyle w:val="Siln"/>
          <w:sz w:val="28"/>
          <w:szCs w:val="28"/>
          <w:u w:val="single"/>
        </w:rPr>
        <w:t>. 5. 20</w:t>
      </w:r>
      <w:r w:rsidR="00840CA0">
        <w:rPr>
          <w:rStyle w:val="Siln"/>
          <w:sz w:val="28"/>
          <w:szCs w:val="28"/>
          <w:u w:val="single"/>
        </w:rPr>
        <w:t>23</w:t>
      </w:r>
      <w:r w:rsidR="00CC632D">
        <w:rPr>
          <w:rStyle w:val="Siln"/>
          <w:sz w:val="28"/>
          <w:szCs w:val="28"/>
          <w:u w:val="single"/>
        </w:rPr>
        <w:t xml:space="preserve"> v době od 8:00 hodin do 15:</w:t>
      </w:r>
      <w:r w:rsidR="006738AB">
        <w:rPr>
          <w:rStyle w:val="Siln"/>
          <w:sz w:val="28"/>
          <w:szCs w:val="28"/>
          <w:u w:val="single"/>
        </w:rPr>
        <w:t>3</w:t>
      </w:r>
      <w:r w:rsidRPr="00CC2884">
        <w:rPr>
          <w:rStyle w:val="Siln"/>
          <w:sz w:val="28"/>
          <w:szCs w:val="28"/>
          <w:u w:val="single"/>
        </w:rPr>
        <w:t>0 hodin.</w:t>
      </w:r>
    </w:p>
    <w:p w14:paraId="422C6BEC" w14:textId="77777777" w:rsidR="00742EAB" w:rsidRDefault="00742EAB" w:rsidP="00CE75B1">
      <w:pPr>
        <w:pStyle w:val="Normlnweb"/>
        <w:spacing w:after="0" w:afterAutospacing="0"/>
        <w:jc w:val="both"/>
      </w:pPr>
      <w:r>
        <w:rPr>
          <w:rStyle w:val="Siln"/>
        </w:rPr>
        <w:t>Dle</w:t>
      </w:r>
      <w:r>
        <w:t xml:space="preserve"> </w:t>
      </w:r>
      <w:r>
        <w:rPr>
          <w:rStyle w:val="Siln"/>
        </w:rPr>
        <w:t>školského zákona č. 561/2004 Sb., ve znění pozdějších předpisů je od počátku školního roku, který následuje po dni, kdy dítě dosáhne pátého roku věku, do zahájení povinné školní docházky dítěte, je před</w:t>
      </w:r>
      <w:r w:rsidR="00C825CE">
        <w:rPr>
          <w:rStyle w:val="Siln"/>
        </w:rPr>
        <w:t xml:space="preserve">školní vzdělávání povinné (§34, </w:t>
      </w:r>
      <w:r>
        <w:rPr>
          <w:rStyle w:val="Siln"/>
        </w:rPr>
        <w:t>odst.</w:t>
      </w:r>
      <w:r w:rsidR="00C825CE">
        <w:rPr>
          <w:rStyle w:val="Siln"/>
        </w:rPr>
        <w:t xml:space="preserve"> </w:t>
      </w:r>
      <w:r>
        <w:rPr>
          <w:rStyle w:val="Siln"/>
        </w:rPr>
        <w:t>1).</w:t>
      </w:r>
    </w:p>
    <w:p w14:paraId="422C6BEE" w14:textId="3DCB6101" w:rsidR="00BD1234" w:rsidRPr="002E1D3D" w:rsidRDefault="00742EAB" w:rsidP="00CE75B1">
      <w:pPr>
        <w:pStyle w:val="Normlnweb"/>
        <w:jc w:val="both"/>
        <w:rPr>
          <w:b/>
          <w:bCs/>
        </w:rPr>
      </w:pPr>
      <w:r>
        <w:rPr>
          <w:rStyle w:val="Siln"/>
        </w:rPr>
        <w:t xml:space="preserve">Dle novely školského zákona jsou obecně závaznou vyhláškou obce Velké </w:t>
      </w:r>
      <w:r w:rsidRPr="00491FC3">
        <w:rPr>
          <w:rStyle w:val="Siln"/>
        </w:rPr>
        <w:t xml:space="preserve">Hoštice č.4/2016 </w:t>
      </w:r>
      <w:r>
        <w:rPr>
          <w:rStyle w:val="Siln"/>
        </w:rPr>
        <w:t xml:space="preserve">stanoveny školské obvody spádových mateřských škol dle trvalého pobytu dítěte. </w:t>
      </w:r>
      <w:bookmarkStart w:id="0" w:name="_Hlk131541198"/>
      <w:r>
        <w:rPr>
          <w:rStyle w:val="Siln"/>
        </w:rPr>
        <w:t>Přednostní přijetí dítěte s trvalým pobytem ve školském obvodu sp</w:t>
      </w:r>
      <w:r w:rsidR="00CC632D">
        <w:rPr>
          <w:rStyle w:val="Siln"/>
        </w:rPr>
        <w:t>ádové MŠ</w:t>
      </w:r>
      <w:bookmarkEnd w:id="0"/>
      <w:r w:rsidR="00CC632D">
        <w:rPr>
          <w:rStyle w:val="Siln"/>
        </w:rPr>
        <w:t>, se pro školní rok 20</w:t>
      </w:r>
      <w:r w:rsidR="00840CA0">
        <w:rPr>
          <w:rStyle w:val="Siln"/>
        </w:rPr>
        <w:t>23</w:t>
      </w:r>
      <w:r w:rsidR="00CC632D">
        <w:rPr>
          <w:rStyle w:val="Siln"/>
        </w:rPr>
        <w:t>/202</w:t>
      </w:r>
      <w:r w:rsidR="00840CA0">
        <w:rPr>
          <w:rStyle w:val="Siln"/>
        </w:rPr>
        <w:t>4</w:t>
      </w:r>
      <w:r>
        <w:rPr>
          <w:rStyle w:val="Siln"/>
        </w:rPr>
        <w:t xml:space="preserve"> vztahuje na děti, které dosáhno</w:t>
      </w:r>
      <w:r w:rsidR="00CC632D">
        <w:rPr>
          <w:rStyle w:val="Siln"/>
        </w:rPr>
        <w:t>u věk nejméně 3 roky k 31.</w:t>
      </w:r>
      <w:r w:rsidR="002E584F">
        <w:rPr>
          <w:rStyle w:val="Siln"/>
        </w:rPr>
        <w:t xml:space="preserve"> </w:t>
      </w:r>
      <w:r w:rsidR="00CC632D">
        <w:rPr>
          <w:rStyle w:val="Siln"/>
        </w:rPr>
        <w:t>8.</w:t>
      </w:r>
      <w:r w:rsidR="002E584F">
        <w:rPr>
          <w:rStyle w:val="Siln"/>
        </w:rPr>
        <w:t xml:space="preserve"> </w:t>
      </w:r>
      <w:r w:rsidR="00CC632D">
        <w:rPr>
          <w:rStyle w:val="Siln"/>
        </w:rPr>
        <w:t>20</w:t>
      </w:r>
      <w:r w:rsidR="00840CA0">
        <w:rPr>
          <w:rStyle w:val="Siln"/>
        </w:rPr>
        <w:t>23</w:t>
      </w:r>
      <w:r>
        <w:rPr>
          <w:rStyle w:val="Siln"/>
        </w:rPr>
        <w:t>, a to do výše povoleného počtu dětí uvedeného ve školském rejstříku (§34, odst.</w:t>
      </w:r>
      <w:r w:rsidR="00C825CE">
        <w:rPr>
          <w:rStyle w:val="Siln"/>
        </w:rPr>
        <w:t xml:space="preserve"> </w:t>
      </w:r>
      <w:r>
        <w:rPr>
          <w:rStyle w:val="Siln"/>
        </w:rPr>
        <w:t>3).</w:t>
      </w:r>
      <w:r w:rsidR="002E1D3D">
        <w:rPr>
          <w:rStyle w:val="Siln"/>
        </w:rPr>
        <w:t xml:space="preserve"> </w:t>
      </w:r>
    </w:p>
    <w:p w14:paraId="422C6BEF" w14:textId="594117EC" w:rsidR="00BD1234" w:rsidRPr="00CE75B1" w:rsidRDefault="00E80371" w:rsidP="00BD1234">
      <w:pPr>
        <w:tabs>
          <w:tab w:val="left" w:pos="9498"/>
        </w:tabs>
        <w:jc w:val="both"/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80371">
        <w:rPr>
          <w:rFonts w:ascii="Times New Roman" w:hAnsi="Times New Roman" w:cs="Times New Roman"/>
          <w:sz w:val="24"/>
          <w:szCs w:val="24"/>
        </w:rPr>
        <w:t>Limitem počtu vydaných kladných rozhodnutí o přijetí dítěte do MŠ, je počet volných míst v MŠ pro daný školní rok.</w:t>
      </w:r>
      <w:r>
        <w:rPr>
          <w:sz w:val="23"/>
          <w:szCs w:val="23"/>
        </w:rPr>
        <w:t xml:space="preserve"> </w:t>
      </w:r>
      <w:r w:rsidR="004A487D">
        <w:rPr>
          <w:rStyle w:val="textexposedshow"/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CE75B1">
        <w:rPr>
          <w:rFonts w:ascii="Times New Roman" w:hAnsi="Times New Roman" w:cs="Times New Roman"/>
          <w:b/>
          <w:bCs/>
          <w:sz w:val="24"/>
          <w:szCs w:val="24"/>
        </w:rPr>
        <w:t xml:space="preserve">ro školní rok 2023/2024 </w:t>
      </w:r>
      <w:r>
        <w:rPr>
          <w:rFonts w:ascii="Times New Roman" w:hAnsi="Times New Roman" w:cs="Times New Roman"/>
          <w:b/>
          <w:bCs/>
          <w:sz w:val="24"/>
          <w:szCs w:val="24"/>
        </w:rPr>
        <w:t>je</w:t>
      </w:r>
      <w:r w:rsidRPr="00CE75B1">
        <w:rPr>
          <w:rFonts w:ascii="Times New Roman" w:hAnsi="Times New Roman" w:cs="Times New Roman"/>
          <w:b/>
          <w:bCs/>
          <w:sz w:val="24"/>
          <w:szCs w:val="24"/>
        </w:rPr>
        <w:t xml:space="preserve"> 22</w:t>
      </w:r>
      <w:r w:rsidR="004A487D">
        <w:rPr>
          <w:rFonts w:ascii="Times New Roman" w:hAnsi="Times New Roman" w:cs="Times New Roman"/>
          <w:b/>
          <w:bCs/>
          <w:sz w:val="24"/>
          <w:szCs w:val="24"/>
        </w:rPr>
        <w:t xml:space="preserve"> volných míst.</w:t>
      </w:r>
    </w:p>
    <w:p w14:paraId="1E835345" w14:textId="3916E05F" w:rsidR="006738AB" w:rsidRPr="006738AB" w:rsidRDefault="006738AB" w:rsidP="00BD1234">
      <w:pPr>
        <w:tabs>
          <w:tab w:val="left" w:pos="949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38AB">
        <w:rPr>
          <w:rStyle w:val="textexposedshow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Děti mladší tří let nemají na umístění v MŠ právní nárok.</w:t>
      </w:r>
    </w:p>
    <w:p w14:paraId="422C6BF0" w14:textId="77777777" w:rsidR="00742EAB" w:rsidRDefault="00742EAB" w:rsidP="00742EAB">
      <w:pPr>
        <w:pStyle w:val="Normlnweb"/>
        <w:jc w:val="both"/>
      </w:pPr>
      <w:r>
        <w:t>U žádosti dítěte se zdravotním postižením předloží rodiče u zápisu dítěte písemné vyjádření praktického lékaře nebo školského poradenského zařízení.</w:t>
      </w:r>
    </w:p>
    <w:p w14:paraId="422C6BF1" w14:textId="77777777" w:rsidR="00742EAB" w:rsidRDefault="00742EAB" w:rsidP="00742EAB">
      <w:pPr>
        <w:pStyle w:val="Normlnweb"/>
        <w:jc w:val="both"/>
      </w:pPr>
      <w:r>
        <w:t>K zápisu přineste rodný list dítěte a občanský průkaz zákonného zástupce, vyplněnou žádost o přijetí potvrzenou pediatrem.</w:t>
      </w:r>
    </w:p>
    <w:p w14:paraId="422C6BF2" w14:textId="377F779A" w:rsidR="00E2129E" w:rsidRDefault="00742EAB" w:rsidP="00742EAB">
      <w:pPr>
        <w:pStyle w:val="Normlnweb"/>
        <w:jc w:val="both"/>
        <w:rPr>
          <w:color w:val="0070C0"/>
        </w:rPr>
      </w:pPr>
      <w:r>
        <w:rPr>
          <w:rStyle w:val="Siln"/>
        </w:rPr>
        <w:t>Žádost o přijetí dítěte</w:t>
      </w:r>
      <w:r w:rsidR="00CC632D">
        <w:t xml:space="preserve"> si můžete vyzvednout od </w:t>
      </w:r>
      <w:r w:rsidR="006738AB">
        <w:t>11</w:t>
      </w:r>
      <w:r w:rsidR="00CC632D">
        <w:t>. 4. 20</w:t>
      </w:r>
      <w:r w:rsidR="00840CA0">
        <w:t>23</w:t>
      </w:r>
      <w:r w:rsidR="00E2129E">
        <w:t xml:space="preserve"> v MŠ, nebo si ji</w:t>
      </w:r>
      <w:r>
        <w:t xml:space="preserve"> stáhnout z internetových stránek MŠ </w:t>
      </w:r>
      <w:r w:rsidR="00E2129E">
        <w:t xml:space="preserve"> </w:t>
      </w:r>
      <w:hyperlink r:id="rId7" w:history="1">
        <w:r w:rsidR="006738AB" w:rsidRPr="00DC6585">
          <w:rPr>
            <w:rStyle w:val="Hypertextovodkaz"/>
          </w:rPr>
          <w:t>https://msvelkehostice.cz/</w:t>
        </w:r>
      </w:hyperlink>
    </w:p>
    <w:p w14:paraId="422C6BF3" w14:textId="120855FC" w:rsidR="00F9228A" w:rsidRPr="00F9228A" w:rsidRDefault="00F9228A" w:rsidP="00F9228A">
      <w:pPr>
        <w:tabs>
          <w:tab w:val="left" w:pos="949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228A">
        <w:rPr>
          <w:b/>
          <w:bCs/>
        </w:rPr>
        <w:t xml:space="preserve"> </w:t>
      </w:r>
      <w:r w:rsidRPr="00F9228A">
        <w:rPr>
          <w:rFonts w:ascii="Times New Roman" w:hAnsi="Times New Roman" w:cs="Times New Roman"/>
          <w:b/>
          <w:bCs/>
          <w:sz w:val="24"/>
          <w:szCs w:val="24"/>
        </w:rPr>
        <w:t>Upozornění k zápisu</w:t>
      </w:r>
      <w:r w:rsidR="00CC632D">
        <w:rPr>
          <w:rFonts w:ascii="Times New Roman" w:hAnsi="Times New Roman" w:cs="Times New Roman"/>
          <w:sz w:val="24"/>
          <w:szCs w:val="24"/>
        </w:rPr>
        <w:t xml:space="preserve">: V den zápisu </w:t>
      </w:r>
      <w:r w:rsidR="006738AB">
        <w:rPr>
          <w:rFonts w:ascii="Times New Roman" w:hAnsi="Times New Roman" w:cs="Times New Roman"/>
          <w:sz w:val="24"/>
          <w:szCs w:val="24"/>
        </w:rPr>
        <w:t>4</w:t>
      </w:r>
      <w:r w:rsidR="00CC632D">
        <w:rPr>
          <w:rFonts w:ascii="Times New Roman" w:hAnsi="Times New Roman" w:cs="Times New Roman"/>
          <w:sz w:val="24"/>
          <w:szCs w:val="24"/>
        </w:rPr>
        <w:t>. 5. 20</w:t>
      </w:r>
      <w:r w:rsidR="00840CA0">
        <w:rPr>
          <w:rFonts w:ascii="Times New Roman" w:hAnsi="Times New Roman" w:cs="Times New Roman"/>
          <w:sz w:val="24"/>
          <w:szCs w:val="24"/>
        </w:rPr>
        <w:t>23</w:t>
      </w:r>
      <w:r w:rsidRPr="00F9228A">
        <w:rPr>
          <w:rFonts w:ascii="Times New Roman" w:hAnsi="Times New Roman" w:cs="Times New Roman"/>
          <w:sz w:val="24"/>
          <w:szCs w:val="24"/>
        </w:rPr>
        <w:t xml:space="preserve"> mají všechny podané žádosti </w:t>
      </w:r>
      <w:r w:rsidR="00CC632D">
        <w:rPr>
          <w:rFonts w:ascii="Times New Roman" w:hAnsi="Times New Roman" w:cs="Times New Roman"/>
          <w:sz w:val="24"/>
          <w:szCs w:val="24"/>
        </w:rPr>
        <w:t>k přijetí v době od 8:00 do 15:</w:t>
      </w:r>
      <w:r w:rsidR="006738AB">
        <w:rPr>
          <w:rFonts w:ascii="Times New Roman" w:hAnsi="Times New Roman" w:cs="Times New Roman"/>
          <w:sz w:val="24"/>
          <w:szCs w:val="24"/>
        </w:rPr>
        <w:t>3</w:t>
      </w:r>
      <w:r w:rsidRPr="00F9228A">
        <w:rPr>
          <w:rFonts w:ascii="Times New Roman" w:hAnsi="Times New Roman" w:cs="Times New Roman"/>
          <w:sz w:val="24"/>
          <w:szCs w:val="24"/>
        </w:rPr>
        <w:t>0 hod. stejnou váhu. V žádném případě nebude v den zápisu vytvořeno pořadí podaných žádostí s výhodou přijetí do MŠ.</w:t>
      </w:r>
    </w:p>
    <w:p w14:paraId="422C6BF4" w14:textId="77777777" w:rsidR="00BA5635" w:rsidRDefault="00BA5635" w:rsidP="00F9228A">
      <w:pPr>
        <w:tabs>
          <w:tab w:val="left" w:pos="949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5635">
        <w:rPr>
          <w:rFonts w:ascii="Times New Roman" w:hAnsi="Times New Roman" w:cs="Times New Roman"/>
          <w:sz w:val="24"/>
          <w:szCs w:val="24"/>
        </w:rPr>
        <w:t>Děti jsou řazeny podle data narození od nejstaršího k nejmladšímu.</w:t>
      </w:r>
    </w:p>
    <w:p w14:paraId="422C6BF5" w14:textId="337A6207" w:rsidR="00E01089" w:rsidRPr="00D4104A" w:rsidRDefault="00F9228A" w:rsidP="00F9228A">
      <w:pPr>
        <w:tabs>
          <w:tab w:val="left" w:pos="949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104A">
        <w:rPr>
          <w:rFonts w:ascii="Times New Roman" w:hAnsi="Times New Roman" w:cs="Times New Roman"/>
          <w:b/>
          <w:bCs/>
          <w:sz w:val="24"/>
          <w:szCs w:val="24"/>
        </w:rPr>
        <w:t>Rozhodnutí o přijetí dítěte bude vyvěšeno v MŠ pod r</w:t>
      </w:r>
      <w:r w:rsidR="00BE1704" w:rsidRPr="00D4104A">
        <w:rPr>
          <w:rFonts w:ascii="Times New Roman" w:hAnsi="Times New Roman" w:cs="Times New Roman"/>
          <w:b/>
          <w:bCs/>
          <w:sz w:val="24"/>
          <w:szCs w:val="24"/>
        </w:rPr>
        <w:t>egistračním číslem dítěte dne 2</w:t>
      </w:r>
      <w:r w:rsidR="00AA3E97" w:rsidRPr="00D4104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4104A">
        <w:rPr>
          <w:rFonts w:ascii="Times New Roman" w:hAnsi="Times New Roman" w:cs="Times New Roman"/>
          <w:b/>
          <w:bCs/>
          <w:sz w:val="24"/>
          <w:szCs w:val="24"/>
        </w:rPr>
        <w:t>. 5. 20</w:t>
      </w:r>
      <w:r w:rsidR="00840CA0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D4104A">
        <w:rPr>
          <w:rFonts w:ascii="Times New Roman" w:hAnsi="Times New Roman" w:cs="Times New Roman"/>
          <w:sz w:val="24"/>
          <w:szCs w:val="24"/>
        </w:rPr>
        <w:t xml:space="preserve"> (do 30dnů od podání žádosti). </w:t>
      </w:r>
    </w:p>
    <w:p w14:paraId="422C6BF7" w14:textId="48F94308" w:rsidR="00EE5E95" w:rsidRPr="00D4104A" w:rsidRDefault="00F9228A" w:rsidP="00F9228A">
      <w:pPr>
        <w:tabs>
          <w:tab w:val="left" w:pos="949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104A">
        <w:rPr>
          <w:rFonts w:ascii="Times New Roman" w:hAnsi="Times New Roman" w:cs="Times New Roman"/>
          <w:b/>
          <w:bCs/>
          <w:sz w:val="24"/>
          <w:szCs w:val="24"/>
        </w:rPr>
        <w:t>Rozhodnutí o nepřijetí</w:t>
      </w:r>
      <w:r w:rsidRPr="00D4104A">
        <w:rPr>
          <w:rFonts w:ascii="Times New Roman" w:hAnsi="Times New Roman" w:cs="Times New Roman"/>
          <w:sz w:val="24"/>
          <w:szCs w:val="24"/>
        </w:rPr>
        <w:t xml:space="preserve"> budou dne </w:t>
      </w:r>
      <w:r w:rsidR="00BE1704" w:rsidRPr="00D4104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4104A" w:rsidRPr="00D4104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13E02" w:rsidRPr="00D4104A">
        <w:rPr>
          <w:rFonts w:ascii="Times New Roman" w:hAnsi="Times New Roman" w:cs="Times New Roman"/>
          <w:b/>
          <w:bCs/>
          <w:sz w:val="24"/>
          <w:szCs w:val="24"/>
        </w:rPr>
        <w:t>. 5. 20</w:t>
      </w:r>
      <w:r w:rsidR="00840CA0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8F113B" w:rsidRPr="00D4104A">
        <w:rPr>
          <w:rFonts w:ascii="Times New Roman" w:hAnsi="Times New Roman" w:cs="Times New Roman"/>
          <w:b/>
          <w:bCs/>
          <w:sz w:val="24"/>
          <w:szCs w:val="24"/>
        </w:rPr>
        <w:t xml:space="preserve"> od 8:00 do 14</w:t>
      </w:r>
      <w:r w:rsidRPr="00D4104A">
        <w:rPr>
          <w:rFonts w:ascii="Times New Roman" w:hAnsi="Times New Roman" w:cs="Times New Roman"/>
          <w:b/>
          <w:bCs/>
          <w:sz w:val="24"/>
          <w:szCs w:val="24"/>
        </w:rPr>
        <w:t>:00 hod. předány do vlastních rukou, zaslány datovou schránkou, nebo poštou do vlastních rukou zákonným zástupcům.</w:t>
      </w:r>
    </w:p>
    <w:p w14:paraId="3829DD72" w14:textId="0C6FD1C1" w:rsidR="00E92425" w:rsidRDefault="00F9228A" w:rsidP="00921EA5">
      <w:pPr>
        <w:pStyle w:val="Normlnweb"/>
        <w:jc w:val="both"/>
      </w:pPr>
      <w:r>
        <w:t>Na va</w:t>
      </w:r>
      <w:r w:rsidR="00742EAB">
        <w:t>še</w:t>
      </w:r>
      <w:r w:rsidR="00E2129E">
        <w:t xml:space="preserve"> děti se těší celý kolektiv</w:t>
      </w:r>
      <w:r w:rsidR="00742EAB">
        <w:t xml:space="preserve"> mateřské školy!</w:t>
      </w:r>
    </w:p>
    <w:p w14:paraId="38CEA398" w14:textId="77777777" w:rsidR="007B3568" w:rsidRPr="007B3568" w:rsidRDefault="007B3568" w:rsidP="00921EA5">
      <w:pPr>
        <w:pStyle w:val="Normlnweb"/>
        <w:jc w:val="both"/>
      </w:pPr>
    </w:p>
    <w:p w14:paraId="046474EC" w14:textId="3D3961D0" w:rsidR="00E80371" w:rsidRDefault="00EE5E95" w:rsidP="00921EA5">
      <w:pPr>
        <w:pStyle w:val="Normlnweb"/>
        <w:jc w:val="both"/>
        <w:rPr>
          <w:b/>
        </w:rPr>
      </w:pPr>
      <w:r w:rsidRPr="00EE5E95">
        <w:rPr>
          <w:b/>
        </w:rPr>
        <w:t>KRITÉRIA PRO PŘIJÍMÁNÍ DĚTÍ K PŘEDŠKOLNÍMU VZDĚLÁVÁNÍ</w:t>
      </w:r>
    </w:p>
    <w:p w14:paraId="5D6A4F4A" w14:textId="77777777" w:rsidR="005737DC" w:rsidRDefault="005737DC" w:rsidP="00921EA5">
      <w:pPr>
        <w:pStyle w:val="Normlnweb"/>
        <w:jc w:val="both"/>
        <w:rPr>
          <w:b/>
        </w:rPr>
      </w:pPr>
    </w:p>
    <w:p w14:paraId="422C6BFD" w14:textId="153B1208" w:rsidR="00EE5E95" w:rsidRDefault="00EE5E95" w:rsidP="005737DC">
      <w:pPr>
        <w:pStyle w:val="Normlnweb"/>
        <w:rPr>
          <w:b/>
        </w:rPr>
      </w:pPr>
      <w:r>
        <w:rPr>
          <w:b/>
        </w:rPr>
        <w:t>1) Přijetí dítěte ze spádového obvodu</w:t>
      </w:r>
      <w:r w:rsidR="009D02FC">
        <w:rPr>
          <w:b/>
        </w:rPr>
        <w:t xml:space="preserve"> (trvalý</w:t>
      </w:r>
      <w:r w:rsidR="005737DC">
        <w:rPr>
          <w:b/>
        </w:rPr>
        <w:t xml:space="preserve"> </w:t>
      </w:r>
      <w:r w:rsidR="009D02FC">
        <w:rPr>
          <w:b/>
        </w:rPr>
        <w:t>pobyt dítěte ve Velkých</w:t>
      </w:r>
      <w:r w:rsidR="005737DC">
        <w:rPr>
          <w:b/>
        </w:rPr>
        <w:t xml:space="preserve">   Hošticích)</w:t>
      </w:r>
    </w:p>
    <w:p w14:paraId="275BBB09" w14:textId="37E05CD2" w:rsidR="009D02FC" w:rsidRDefault="00EE5E95" w:rsidP="00921EA5">
      <w:pPr>
        <w:pStyle w:val="Normlnweb"/>
        <w:jc w:val="both"/>
        <w:rPr>
          <w:b/>
        </w:rPr>
      </w:pPr>
      <w:r>
        <w:rPr>
          <w:b/>
        </w:rPr>
        <w:t xml:space="preserve">2) </w:t>
      </w:r>
      <w:r w:rsidR="009D02FC">
        <w:rPr>
          <w:b/>
        </w:rPr>
        <w:t>Věk dítěte (přednostně starší)</w:t>
      </w:r>
    </w:p>
    <w:p w14:paraId="3555B8BC" w14:textId="64DF3FF8" w:rsidR="009D02FC" w:rsidRPr="009D02FC" w:rsidRDefault="009D02FC" w:rsidP="007B3568">
      <w:pPr>
        <w:pStyle w:val="Normlnweb"/>
        <w:numPr>
          <w:ilvl w:val="0"/>
          <w:numId w:val="4"/>
        </w:numPr>
        <w:spacing w:before="0" w:beforeAutospacing="0" w:after="0" w:afterAutospacing="0"/>
        <w:jc w:val="both"/>
        <w:rPr>
          <w:bCs/>
        </w:rPr>
      </w:pPr>
      <w:r w:rsidRPr="009D02FC">
        <w:rPr>
          <w:bCs/>
        </w:rPr>
        <w:t>5,6 let</w:t>
      </w:r>
      <w:r w:rsidR="007B3568">
        <w:rPr>
          <w:bCs/>
        </w:rPr>
        <w:t xml:space="preserve"> (</w:t>
      </w:r>
      <w:r w:rsidRPr="009D02FC">
        <w:rPr>
          <w:bCs/>
        </w:rPr>
        <w:t>povinné předškolní vzdělávání</w:t>
      </w:r>
      <w:r w:rsidR="007B3568">
        <w:rPr>
          <w:bCs/>
        </w:rPr>
        <w:t xml:space="preserve">, </w:t>
      </w:r>
      <w:r w:rsidRPr="009D02FC">
        <w:rPr>
          <w:bCs/>
        </w:rPr>
        <w:t>dítě dosáhne 5 let do 31. 8. 2023)</w:t>
      </w:r>
    </w:p>
    <w:p w14:paraId="7F08F48B" w14:textId="77777777" w:rsidR="009D02FC" w:rsidRPr="009D02FC" w:rsidRDefault="009D02FC" w:rsidP="007B3568">
      <w:pPr>
        <w:pStyle w:val="Normlnweb"/>
        <w:numPr>
          <w:ilvl w:val="0"/>
          <w:numId w:val="4"/>
        </w:numPr>
        <w:spacing w:before="0" w:beforeAutospacing="0" w:after="0" w:afterAutospacing="0"/>
        <w:jc w:val="both"/>
        <w:rPr>
          <w:bCs/>
        </w:rPr>
      </w:pPr>
      <w:r w:rsidRPr="009D02FC">
        <w:rPr>
          <w:bCs/>
        </w:rPr>
        <w:t xml:space="preserve">4 roky (dítě dosáhne do 31. 8. 2023) </w:t>
      </w:r>
    </w:p>
    <w:p w14:paraId="360F2005" w14:textId="1D345FFC" w:rsidR="009D02FC" w:rsidRDefault="009D02FC" w:rsidP="007B3568">
      <w:pPr>
        <w:pStyle w:val="Normlnweb"/>
        <w:numPr>
          <w:ilvl w:val="0"/>
          <w:numId w:val="4"/>
        </w:numPr>
        <w:spacing w:before="0" w:beforeAutospacing="0" w:after="0" w:afterAutospacing="0"/>
        <w:jc w:val="both"/>
        <w:rPr>
          <w:bCs/>
        </w:rPr>
      </w:pPr>
      <w:r w:rsidRPr="009D02FC">
        <w:rPr>
          <w:bCs/>
        </w:rPr>
        <w:t>3 roky (dítě dosáhne do 31. 8. 2023)</w:t>
      </w:r>
    </w:p>
    <w:p w14:paraId="7D5301D0" w14:textId="74799367" w:rsidR="009D02FC" w:rsidRDefault="009D02FC" w:rsidP="009D02FC">
      <w:pPr>
        <w:pStyle w:val="Normlnweb"/>
        <w:spacing w:before="0" w:beforeAutospacing="0" w:after="0" w:afterAutospacing="0"/>
        <w:jc w:val="both"/>
        <w:rPr>
          <w:bCs/>
        </w:rPr>
      </w:pPr>
    </w:p>
    <w:p w14:paraId="796318A1" w14:textId="38C209B8" w:rsidR="005737DC" w:rsidRPr="005737DC" w:rsidRDefault="009D02FC" w:rsidP="00921EA5">
      <w:pPr>
        <w:pStyle w:val="Normlnweb"/>
        <w:jc w:val="both"/>
        <w:rPr>
          <w:b/>
        </w:rPr>
      </w:pPr>
      <w:r>
        <w:rPr>
          <w:b/>
        </w:rPr>
        <w:t>Děti mladší tří let nemají na přijetí do mateřské školy právní nárok.</w:t>
      </w:r>
    </w:p>
    <w:p w14:paraId="5B7FF741" w14:textId="3EEB65BE" w:rsidR="005737DC" w:rsidRDefault="00EE5E95" w:rsidP="005737DC">
      <w:pPr>
        <w:pStyle w:val="Normlnweb"/>
        <w:spacing w:before="0" w:beforeAutospacing="0" w:after="0" w:afterAutospacing="0"/>
        <w:jc w:val="both"/>
        <w:rPr>
          <w:b/>
        </w:rPr>
      </w:pPr>
      <w:r>
        <w:rPr>
          <w:b/>
        </w:rPr>
        <w:t>Očkování dítěte jako zákonná podmínka přijetí k předškolnímu vzdělávání u dětí mladších pěti let</w:t>
      </w:r>
      <w:r w:rsidR="005737DC">
        <w:rPr>
          <w:b/>
        </w:rPr>
        <w:t>.</w:t>
      </w:r>
    </w:p>
    <w:p w14:paraId="670866B3" w14:textId="2D7B2BFE" w:rsidR="005737DC" w:rsidRPr="005737DC" w:rsidRDefault="005737DC" w:rsidP="005737DC">
      <w:pPr>
        <w:pStyle w:val="Normlnweb"/>
        <w:spacing w:before="0" w:beforeAutospacing="0" w:after="0" w:afterAutospacing="0"/>
        <w:jc w:val="both"/>
        <w:rPr>
          <w:b/>
        </w:rPr>
      </w:pPr>
      <w:r>
        <w:rPr>
          <w:rFonts w:eastAsiaTheme="minorHAnsi"/>
          <w:lang w:eastAsia="en-US"/>
        </w:rPr>
        <w:t>N</w:t>
      </w:r>
      <w:r w:rsidRPr="005737DC">
        <w:rPr>
          <w:rFonts w:eastAsiaTheme="minorHAnsi"/>
          <w:lang w:eastAsia="en-US"/>
        </w:rPr>
        <w:t>ebo mít doklad, že je dítě proti nákaze imunní</w:t>
      </w:r>
      <w:r w:rsidR="005F437E">
        <w:rPr>
          <w:rFonts w:eastAsiaTheme="minorHAnsi"/>
          <w:lang w:eastAsia="en-US"/>
        </w:rPr>
        <w:t>,</w:t>
      </w:r>
      <w:bookmarkStart w:id="1" w:name="_GoBack"/>
      <w:bookmarkEnd w:id="1"/>
      <w:r w:rsidRPr="005737DC">
        <w:rPr>
          <w:rFonts w:eastAsiaTheme="minorHAnsi"/>
          <w:lang w:eastAsia="en-US"/>
        </w:rPr>
        <w:t xml:space="preserve"> nebo se nemůže očkování podrobit pro kontraindikaci. </w:t>
      </w:r>
      <w:r w:rsidRPr="005737DC">
        <w:rPr>
          <w:rFonts w:eastAsiaTheme="minorHAnsi"/>
          <w:b/>
          <w:bCs/>
          <w:lang w:eastAsia="en-US"/>
        </w:rPr>
        <w:t>Tato povinnost se netýká dítěte, které plní povinné předškolní vzdělávání</w:t>
      </w:r>
      <w:r w:rsidRPr="005737DC">
        <w:rPr>
          <w:rFonts w:eastAsiaTheme="minorHAnsi"/>
          <w:lang w:eastAsia="en-US"/>
        </w:rPr>
        <w:t>.</w:t>
      </w:r>
      <w:r w:rsidRPr="005737DC">
        <w:t xml:space="preserve"> </w:t>
      </w:r>
    </w:p>
    <w:p w14:paraId="36894CA6" w14:textId="77777777" w:rsidR="005737DC" w:rsidRDefault="005737DC" w:rsidP="005737DC">
      <w:pPr>
        <w:pStyle w:val="Normlnweb"/>
        <w:spacing w:before="0" w:beforeAutospacing="0"/>
        <w:jc w:val="both"/>
        <w:rPr>
          <w:b/>
        </w:rPr>
      </w:pPr>
    </w:p>
    <w:p w14:paraId="422C6BFF" w14:textId="77777777" w:rsidR="00EE5E95" w:rsidRDefault="00EE5E95" w:rsidP="005737DC">
      <w:pPr>
        <w:pStyle w:val="Normlnweb"/>
        <w:numPr>
          <w:ilvl w:val="0"/>
          <w:numId w:val="1"/>
        </w:numPr>
        <w:spacing w:before="0" w:beforeAutospacing="0"/>
        <w:jc w:val="both"/>
        <w:rPr>
          <w:b/>
        </w:rPr>
      </w:pPr>
      <w:r>
        <w:rPr>
          <w:b/>
        </w:rPr>
        <w:t>§34, odst. 5 zákona č 561/2004 Sb. (školský zákon),</w:t>
      </w:r>
    </w:p>
    <w:p w14:paraId="2B92E18E" w14:textId="5F4EF641" w:rsidR="00CA170F" w:rsidRPr="007B3568" w:rsidRDefault="00EE5E95" w:rsidP="00EE5E95">
      <w:pPr>
        <w:pStyle w:val="Normlnweb"/>
        <w:numPr>
          <w:ilvl w:val="0"/>
          <w:numId w:val="1"/>
        </w:numPr>
        <w:jc w:val="both"/>
        <w:rPr>
          <w:b/>
        </w:rPr>
      </w:pPr>
      <w:r>
        <w:rPr>
          <w:b/>
        </w:rPr>
        <w:t>§50 zákona č. 258/2000 Sb. (o ochraně veřejného zdraví)</w:t>
      </w:r>
      <w:bookmarkStart w:id="2" w:name="_Hlk131539690"/>
    </w:p>
    <w:bookmarkEnd w:id="2"/>
    <w:p w14:paraId="675FBF00" w14:textId="77777777" w:rsidR="00E80371" w:rsidRDefault="00E80371" w:rsidP="002F2B48">
      <w:pPr>
        <w:pStyle w:val="Default"/>
        <w:widowControl w:val="0"/>
        <w:suppressAutoHyphens/>
        <w:rPr>
          <w:rFonts w:ascii="Times New Roman" w:hAnsi="Times New Roman" w:cs="Times New Roman"/>
          <w:color w:val="auto"/>
        </w:rPr>
      </w:pPr>
    </w:p>
    <w:p w14:paraId="422C6C03" w14:textId="5F2F5F3B" w:rsidR="00EE5E95" w:rsidRPr="002F2B48" w:rsidRDefault="00EE5E95" w:rsidP="002F2B48">
      <w:pPr>
        <w:pStyle w:val="Default"/>
        <w:widowControl w:val="0"/>
        <w:suppressAutoHyphens/>
        <w:rPr>
          <w:rFonts w:ascii="Times New Roman" w:hAnsi="Times New Roman" w:cs="Times New Roman"/>
          <w:color w:val="auto"/>
        </w:rPr>
      </w:pPr>
      <w:r w:rsidRPr="007F2545">
        <w:rPr>
          <w:rFonts w:ascii="Times New Roman" w:hAnsi="Times New Roman" w:cs="Times New Roman"/>
          <w:color w:val="auto"/>
        </w:rPr>
        <w:t xml:space="preserve"> </w:t>
      </w:r>
      <w:r w:rsidR="00D37C88">
        <w:rPr>
          <w:rFonts w:ascii="Times New Roman" w:hAnsi="Times New Roman" w:cs="Times New Roman"/>
          <w:color w:val="FF0000"/>
        </w:rPr>
        <w:t xml:space="preserve">                         </w:t>
      </w:r>
    </w:p>
    <w:p w14:paraId="422C6C04" w14:textId="301FCF55" w:rsidR="00EE5E95" w:rsidRDefault="00EE5E95" w:rsidP="00EE5E95">
      <w:pPr>
        <w:pStyle w:val="Default"/>
        <w:tabs>
          <w:tab w:val="left" w:pos="9498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Kritéria jsou zveře</w:t>
      </w:r>
      <w:r w:rsidR="00992EFA">
        <w:rPr>
          <w:rFonts w:ascii="Times New Roman" w:hAnsi="Times New Roman" w:cs="Times New Roman"/>
          <w:color w:val="auto"/>
        </w:rPr>
        <w:t xml:space="preserve">jněna </w:t>
      </w:r>
      <w:r w:rsidR="00513E02">
        <w:rPr>
          <w:rFonts w:ascii="Times New Roman" w:hAnsi="Times New Roman" w:cs="Times New Roman"/>
          <w:color w:val="auto"/>
        </w:rPr>
        <w:t xml:space="preserve">od </w:t>
      </w:r>
      <w:r w:rsidR="00E47FFB">
        <w:rPr>
          <w:rFonts w:ascii="Times New Roman" w:hAnsi="Times New Roman" w:cs="Times New Roman"/>
          <w:color w:val="auto"/>
        </w:rPr>
        <w:t>11</w:t>
      </w:r>
      <w:r w:rsidR="00513E02">
        <w:rPr>
          <w:rFonts w:ascii="Times New Roman" w:hAnsi="Times New Roman" w:cs="Times New Roman"/>
          <w:color w:val="auto"/>
        </w:rPr>
        <w:t>. 4. 20</w:t>
      </w:r>
      <w:r w:rsidR="00840CA0">
        <w:rPr>
          <w:rFonts w:ascii="Times New Roman" w:hAnsi="Times New Roman" w:cs="Times New Roman"/>
          <w:color w:val="auto"/>
        </w:rPr>
        <w:t>23</w:t>
      </w:r>
      <w:r>
        <w:rPr>
          <w:rFonts w:ascii="Times New Roman" w:hAnsi="Times New Roman" w:cs="Times New Roman"/>
          <w:color w:val="auto"/>
        </w:rPr>
        <w:t xml:space="preserve"> na webových stránkách a dve</w:t>
      </w:r>
      <w:r w:rsidR="00992EFA">
        <w:rPr>
          <w:rFonts w:ascii="Times New Roman" w:hAnsi="Times New Roman" w:cs="Times New Roman"/>
          <w:color w:val="auto"/>
        </w:rPr>
        <w:t>řích MŠ, na obecních stránkách, ve vývěsce a na úřední desce MŠ</w:t>
      </w:r>
    </w:p>
    <w:p w14:paraId="422C6C05" w14:textId="02C82E00" w:rsidR="00EE5E95" w:rsidRDefault="00EE5E95" w:rsidP="00EE5E95">
      <w:pPr>
        <w:pStyle w:val="Default"/>
        <w:tabs>
          <w:tab w:val="left" w:pos="9498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Zákonný zástupce s nimi bude</w:t>
      </w:r>
      <w:r w:rsidR="00513E02">
        <w:rPr>
          <w:rFonts w:ascii="Times New Roman" w:hAnsi="Times New Roman" w:cs="Times New Roman"/>
          <w:color w:val="auto"/>
        </w:rPr>
        <w:t xml:space="preserve"> seznámen </w:t>
      </w:r>
      <w:r w:rsidR="00840CA0">
        <w:rPr>
          <w:rFonts w:ascii="Times New Roman" w:hAnsi="Times New Roman" w:cs="Times New Roman"/>
          <w:color w:val="auto"/>
        </w:rPr>
        <w:t xml:space="preserve">u zápisu </w:t>
      </w:r>
      <w:r w:rsidR="00513E02">
        <w:rPr>
          <w:rFonts w:ascii="Times New Roman" w:hAnsi="Times New Roman" w:cs="Times New Roman"/>
          <w:color w:val="auto"/>
        </w:rPr>
        <w:t xml:space="preserve">dne </w:t>
      </w:r>
      <w:r w:rsidR="00E47FFB">
        <w:rPr>
          <w:rFonts w:ascii="Times New Roman" w:hAnsi="Times New Roman" w:cs="Times New Roman"/>
          <w:color w:val="auto"/>
        </w:rPr>
        <w:t>4</w:t>
      </w:r>
      <w:r w:rsidR="00513E02">
        <w:rPr>
          <w:rFonts w:ascii="Times New Roman" w:hAnsi="Times New Roman" w:cs="Times New Roman"/>
          <w:color w:val="auto"/>
        </w:rPr>
        <w:t>. 5. 20</w:t>
      </w:r>
      <w:r w:rsidR="00840CA0">
        <w:rPr>
          <w:rFonts w:ascii="Times New Roman" w:hAnsi="Times New Roman" w:cs="Times New Roman"/>
          <w:color w:val="auto"/>
        </w:rPr>
        <w:t>23</w:t>
      </w:r>
      <w:r>
        <w:rPr>
          <w:rFonts w:ascii="Times New Roman" w:hAnsi="Times New Roman" w:cs="Times New Roman"/>
          <w:color w:val="auto"/>
        </w:rPr>
        <w:t>.</w:t>
      </w:r>
    </w:p>
    <w:p w14:paraId="422C6C06" w14:textId="77777777" w:rsidR="00EE5E95" w:rsidRDefault="00EE5E95" w:rsidP="00EE5E95">
      <w:pPr>
        <w:pStyle w:val="Default"/>
        <w:tabs>
          <w:tab w:val="left" w:pos="9498"/>
        </w:tabs>
        <w:rPr>
          <w:rFonts w:ascii="Times New Roman" w:hAnsi="Times New Roman" w:cs="Times New Roman"/>
          <w:color w:val="auto"/>
        </w:rPr>
      </w:pPr>
    </w:p>
    <w:p w14:paraId="422C6C08" w14:textId="77777777" w:rsidR="002F2B48" w:rsidRDefault="002F2B48" w:rsidP="00EE5E95">
      <w:pPr>
        <w:pStyle w:val="Default"/>
        <w:tabs>
          <w:tab w:val="left" w:pos="9498"/>
        </w:tabs>
        <w:rPr>
          <w:rFonts w:ascii="Times New Roman" w:hAnsi="Times New Roman" w:cs="Times New Roman"/>
          <w:color w:val="auto"/>
        </w:rPr>
      </w:pPr>
    </w:p>
    <w:p w14:paraId="422C6C09" w14:textId="77777777" w:rsidR="00EE5E95" w:rsidRPr="00401C54" w:rsidRDefault="00EE5E95" w:rsidP="00EE5E95">
      <w:pPr>
        <w:pStyle w:val="Default"/>
        <w:tabs>
          <w:tab w:val="left" w:pos="9498"/>
        </w:tabs>
        <w:rPr>
          <w:rFonts w:ascii="Times New Roman" w:hAnsi="Times New Roman" w:cs="Times New Roman"/>
          <w:color w:val="auto"/>
        </w:rPr>
      </w:pPr>
    </w:p>
    <w:p w14:paraId="422C6C0A" w14:textId="77777777" w:rsidR="00EE5E95" w:rsidRPr="00401C54" w:rsidRDefault="00EE5E95" w:rsidP="00EE5E95">
      <w:pPr>
        <w:pStyle w:val="Default"/>
        <w:tabs>
          <w:tab w:val="left" w:pos="9498"/>
        </w:tabs>
        <w:rPr>
          <w:rFonts w:ascii="Times New Roman" w:hAnsi="Times New Roman" w:cs="Times New Roman"/>
          <w:color w:val="auto"/>
        </w:rPr>
      </w:pPr>
      <w:r w:rsidRPr="00401C54">
        <w:rPr>
          <w:rFonts w:ascii="Times New Roman" w:hAnsi="Times New Roman" w:cs="Times New Roman"/>
          <w:color w:val="auto"/>
        </w:rPr>
        <w:t xml:space="preserve">Lenka Prokšová                                              </w:t>
      </w:r>
    </w:p>
    <w:p w14:paraId="422C6C0B" w14:textId="77777777" w:rsidR="00EE5E95" w:rsidRPr="00F40941" w:rsidRDefault="00EE5E95" w:rsidP="00EE5E95">
      <w:pPr>
        <w:pStyle w:val="Default"/>
        <w:tabs>
          <w:tab w:val="left" w:pos="9498"/>
        </w:tabs>
        <w:rPr>
          <w:rFonts w:ascii="Tahoma" w:hAnsi="Tahoma" w:cs="Tahoma"/>
          <w:b/>
          <w:color w:val="333333"/>
          <w:sz w:val="32"/>
          <w:szCs w:val="32"/>
          <w:shd w:val="clear" w:color="auto" w:fill="FFFFFF"/>
        </w:rPr>
      </w:pPr>
      <w:r w:rsidRPr="00401C54">
        <w:rPr>
          <w:rFonts w:ascii="Times New Roman" w:hAnsi="Times New Roman" w:cs="Times New Roman"/>
          <w:color w:val="auto"/>
        </w:rPr>
        <w:t>ředitelka MŠ</w:t>
      </w:r>
    </w:p>
    <w:p w14:paraId="22A63B37" w14:textId="77777777" w:rsidR="00D4104A" w:rsidRDefault="00D4104A" w:rsidP="00EE5E95">
      <w:pPr>
        <w:pStyle w:val="Normlnweb"/>
        <w:jc w:val="both"/>
        <w:rPr>
          <w:b/>
        </w:rPr>
      </w:pPr>
    </w:p>
    <w:p w14:paraId="422C6C0D" w14:textId="77777777" w:rsidR="00F96AFE" w:rsidRDefault="00F96AFE" w:rsidP="00F96AFE">
      <w:pPr>
        <w:rPr>
          <w:rStyle w:val="Hypertextovodkaz"/>
          <w:color w:val="333333"/>
          <w:sz w:val="24"/>
          <w:szCs w:val="24"/>
        </w:rPr>
      </w:pPr>
      <w:r w:rsidRPr="00416651">
        <w:rPr>
          <w:rStyle w:val="Hypertextovodkaz"/>
          <w:color w:val="333333"/>
          <w:sz w:val="24"/>
          <w:szCs w:val="24"/>
        </w:rPr>
        <w:t>Vyvěšeno na úřední desce</w:t>
      </w:r>
      <w:r>
        <w:rPr>
          <w:rStyle w:val="Hypertextovodkaz"/>
          <w:color w:val="333333"/>
          <w:sz w:val="24"/>
          <w:szCs w:val="24"/>
        </w:rPr>
        <w:t xml:space="preserve"> Mateřské školy Velké Hoštice</w:t>
      </w:r>
    </w:p>
    <w:p w14:paraId="422C6C0E" w14:textId="40ACB53A" w:rsidR="00F96AFE" w:rsidRPr="00712BBB" w:rsidRDefault="00F96AFE" w:rsidP="00F96AFE">
      <w:pPr>
        <w:rPr>
          <w:rStyle w:val="Hypertextovodkaz"/>
          <w:color w:val="auto"/>
          <w:sz w:val="24"/>
          <w:szCs w:val="24"/>
        </w:rPr>
      </w:pPr>
      <w:r w:rsidRPr="00712BBB">
        <w:rPr>
          <w:rStyle w:val="Hypertextovodkaz"/>
          <w:color w:val="auto"/>
          <w:sz w:val="24"/>
          <w:szCs w:val="24"/>
        </w:rPr>
        <w:t>Vyvěšeno dne:</w:t>
      </w:r>
      <w:r w:rsidR="002F2B48" w:rsidRPr="00712BBB">
        <w:rPr>
          <w:rStyle w:val="Hypertextovodkaz"/>
          <w:color w:val="auto"/>
          <w:sz w:val="24"/>
          <w:szCs w:val="24"/>
        </w:rPr>
        <w:tab/>
      </w:r>
      <w:r w:rsidR="00E47FFB" w:rsidRPr="00712BBB">
        <w:rPr>
          <w:rStyle w:val="Hypertextovodkaz"/>
          <w:color w:val="auto"/>
          <w:sz w:val="24"/>
          <w:szCs w:val="24"/>
        </w:rPr>
        <w:t>11</w:t>
      </w:r>
      <w:r w:rsidR="002F2B48" w:rsidRPr="00712BBB">
        <w:rPr>
          <w:rStyle w:val="Hypertextovodkaz"/>
          <w:color w:val="auto"/>
          <w:sz w:val="24"/>
          <w:szCs w:val="24"/>
        </w:rPr>
        <w:t>. 4. 20</w:t>
      </w:r>
      <w:r w:rsidR="00840CA0">
        <w:rPr>
          <w:rStyle w:val="Hypertextovodkaz"/>
          <w:color w:val="auto"/>
          <w:sz w:val="24"/>
          <w:szCs w:val="24"/>
        </w:rPr>
        <w:t>23</w:t>
      </w:r>
    </w:p>
    <w:p w14:paraId="422C6C0F" w14:textId="240B0F2E" w:rsidR="00F96AFE" w:rsidRPr="00712BBB" w:rsidRDefault="00F96AFE" w:rsidP="00F96AFE">
      <w:pPr>
        <w:rPr>
          <w:rStyle w:val="Hypertextovodkaz"/>
          <w:color w:val="auto"/>
          <w:sz w:val="24"/>
          <w:szCs w:val="24"/>
        </w:rPr>
      </w:pPr>
      <w:r w:rsidRPr="00712BBB">
        <w:rPr>
          <w:rStyle w:val="Hypertextovodkaz"/>
          <w:color w:val="auto"/>
          <w:sz w:val="24"/>
          <w:szCs w:val="24"/>
        </w:rPr>
        <w:t>Sejmuto dne:</w:t>
      </w:r>
      <w:r w:rsidR="002F2B48" w:rsidRPr="00712BBB">
        <w:rPr>
          <w:rStyle w:val="Hypertextovodkaz"/>
          <w:color w:val="auto"/>
          <w:sz w:val="24"/>
          <w:szCs w:val="24"/>
        </w:rPr>
        <w:tab/>
      </w:r>
      <w:r w:rsidR="002F2B48" w:rsidRPr="00712BBB">
        <w:rPr>
          <w:rStyle w:val="Hypertextovodkaz"/>
          <w:color w:val="auto"/>
          <w:sz w:val="24"/>
          <w:szCs w:val="24"/>
        </w:rPr>
        <w:tab/>
        <w:t>2</w:t>
      </w:r>
      <w:r w:rsidR="00D4104A" w:rsidRPr="00712BBB">
        <w:rPr>
          <w:rStyle w:val="Hypertextovodkaz"/>
          <w:color w:val="auto"/>
          <w:sz w:val="24"/>
          <w:szCs w:val="24"/>
        </w:rPr>
        <w:t>5</w:t>
      </w:r>
      <w:r w:rsidR="002F2B48" w:rsidRPr="00712BBB">
        <w:rPr>
          <w:rStyle w:val="Hypertextovodkaz"/>
          <w:color w:val="auto"/>
          <w:sz w:val="24"/>
          <w:szCs w:val="24"/>
        </w:rPr>
        <w:t>. 5. 20</w:t>
      </w:r>
      <w:r w:rsidR="00840CA0">
        <w:rPr>
          <w:rStyle w:val="Hypertextovodkaz"/>
          <w:color w:val="auto"/>
          <w:sz w:val="24"/>
          <w:szCs w:val="24"/>
        </w:rPr>
        <w:t>23</w:t>
      </w:r>
    </w:p>
    <w:p w14:paraId="422C6C10" w14:textId="7C1FAB6A" w:rsidR="00F96AFE" w:rsidRPr="00712BBB" w:rsidRDefault="00F96AFE" w:rsidP="00F96AFE">
      <w:pPr>
        <w:rPr>
          <w:rStyle w:val="Hypertextovodkaz"/>
          <w:color w:val="auto"/>
          <w:sz w:val="24"/>
          <w:szCs w:val="24"/>
        </w:rPr>
      </w:pPr>
      <w:r w:rsidRPr="00712BBB">
        <w:rPr>
          <w:rStyle w:val="Hypertextovodkaz"/>
          <w:color w:val="auto"/>
          <w:sz w:val="24"/>
          <w:szCs w:val="24"/>
        </w:rPr>
        <w:t>Pořadové číslo:</w:t>
      </w:r>
      <w:r w:rsidRPr="00712BBB">
        <w:rPr>
          <w:rStyle w:val="Hypertextovodkaz"/>
          <w:color w:val="auto"/>
          <w:sz w:val="24"/>
          <w:szCs w:val="24"/>
        </w:rPr>
        <w:tab/>
      </w:r>
      <w:r w:rsidR="00840CA0">
        <w:rPr>
          <w:rStyle w:val="Hypertextovodkaz"/>
          <w:color w:val="auto"/>
          <w:sz w:val="24"/>
          <w:szCs w:val="24"/>
        </w:rPr>
        <w:t>3</w:t>
      </w:r>
    </w:p>
    <w:p w14:paraId="422C6C12" w14:textId="4092181F" w:rsidR="00F96AFE" w:rsidRPr="00712BBB" w:rsidRDefault="00DE648A" w:rsidP="00F96AFE">
      <w:pPr>
        <w:rPr>
          <w:rStyle w:val="Hypertextovodkaz"/>
          <w:color w:val="auto"/>
          <w:sz w:val="24"/>
          <w:szCs w:val="24"/>
        </w:rPr>
      </w:pPr>
      <w:r w:rsidRPr="00712BBB">
        <w:rPr>
          <w:rStyle w:val="Hypertextovodkaz"/>
          <w:color w:val="auto"/>
          <w:sz w:val="24"/>
          <w:szCs w:val="24"/>
        </w:rPr>
        <w:t xml:space="preserve">Č. j.:  </w:t>
      </w:r>
      <w:r w:rsidR="00840CA0">
        <w:rPr>
          <w:rStyle w:val="Hypertextovodkaz"/>
          <w:color w:val="auto"/>
          <w:sz w:val="24"/>
          <w:szCs w:val="24"/>
        </w:rPr>
        <w:t>16</w:t>
      </w:r>
      <w:r w:rsidRPr="00712BBB">
        <w:rPr>
          <w:rStyle w:val="Hypertextovodkaz"/>
          <w:color w:val="auto"/>
          <w:sz w:val="24"/>
          <w:szCs w:val="24"/>
        </w:rPr>
        <w:t>/20</w:t>
      </w:r>
      <w:r w:rsidR="00840CA0">
        <w:rPr>
          <w:rStyle w:val="Hypertextovodkaz"/>
          <w:color w:val="auto"/>
          <w:sz w:val="24"/>
          <w:szCs w:val="24"/>
        </w:rPr>
        <w:t>23</w:t>
      </w:r>
    </w:p>
    <w:p w14:paraId="5C70AF50" w14:textId="6E80B733" w:rsidR="00CE75B1" w:rsidRPr="00DE648A" w:rsidRDefault="00F96AFE" w:rsidP="002F2B48">
      <w:pPr>
        <w:rPr>
          <w:color w:val="0000FF"/>
          <w:sz w:val="24"/>
          <w:szCs w:val="24"/>
          <w:u w:val="single"/>
        </w:rPr>
      </w:pPr>
      <w:r>
        <w:rPr>
          <w:rStyle w:val="Hypertextovodkaz"/>
          <w:color w:val="333333"/>
          <w:sz w:val="24"/>
          <w:szCs w:val="24"/>
        </w:rPr>
        <w:t xml:space="preserve">Současně zveřejněno na elektronické úřední desce Mateřské školy Velké Hoštice na webových stránkách  </w:t>
      </w:r>
      <w:hyperlink r:id="rId8" w:history="1">
        <w:r w:rsidR="00E47FFB" w:rsidRPr="00DC6585">
          <w:rPr>
            <w:rStyle w:val="Hypertextovodkaz"/>
            <w:sz w:val="24"/>
            <w:szCs w:val="24"/>
          </w:rPr>
          <w:t>http://msvelkehostice.cz/</w:t>
        </w:r>
      </w:hyperlink>
    </w:p>
    <w:sectPr w:rsidR="00CE75B1" w:rsidRPr="00DE648A" w:rsidSect="00381AB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06F0E" w14:textId="77777777" w:rsidR="004A405E" w:rsidRDefault="004A405E" w:rsidP="00CC2884">
      <w:pPr>
        <w:spacing w:after="0" w:line="240" w:lineRule="auto"/>
      </w:pPr>
      <w:r>
        <w:separator/>
      </w:r>
    </w:p>
  </w:endnote>
  <w:endnote w:type="continuationSeparator" w:id="0">
    <w:p w14:paraId="67F43B42" w14:textId="77777777" w:rsidR="004A405E" w:rsidRDefault="004A405E" w:rsidP="00CC2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AC2DF" w14:textId="77777777" w:rsidR="004A405E" w:rsidRDefault="004A405E" w:rsidP="00CC2884">
      <w:pPr>
        <w:spacing w:after="0" w:line="240" w:lineRule="auto"/>
      </w:pPr>
      <w:r>
        <w:separator/>
      </w:r>
    </w:p>
  </w:footnote>
  <w:footnote w:type="continuationSeparator" w:id="0">
    <w:p w14:paraId="5EEF246F" w14:textId="77777777" w:rsidR="004A405E" w:rsidRDefault="004A405E" w:rsidP="00CC2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C6C19" w14:textId="77777777" w:rsidR="00CC2884" w:rsidRPr="00401C54" w:rsidRDefault="00CC2884" w:rsidP="00CC2884">
    <w:pPr>
      <w:pStyle w:val="Zhlav"/>
      <w:jc w:val="center"/>
      <w:rPr>
        <w:color w:val="333333"/>
      </w:rPr>
    </w:pPr>
    <w:r w:rsidRPr="00401C54">
      <w:rPr>
        <w:color w:val="333333"/>
      </w:rPr>
      <w:t xml:space="preserve">Mateřská škola Velké Hoštice, okres Opava, příspěvková </w:t>
    </w:r>
    <w:proofErr w:type="spellStart"/>
    <w:r w:rsidRPr="00401C54">
      <w:rPr>
        <w:color w:val="333333"/>
      </w:rPr>
      <w:t>organizace,Pekliska</w:t>
    </w:r>
    <w:proofErr w:type="spellEnd"/>
    <w:r w:rsidRPr="00401C54">
      <w:rPr>
        <w:color w:val="333333"/>
      </w:rPr>
      <w:t xml:space="preserve"> 56,</w:t>
    </w:r>
  </w:p>
  <w:p w14:paraId="422C6C1A" w14:textId="77777777" w:rsidR="00CC2884" w:rsidRPr="00401C54" w:rsidRDefault="00CC2884" w:rsidP="00CC2884">
    <w:pPr>
      <w:pStyle w:val="Zhlav"/>
      <w:jc w:val="center"/>
      <w:rPr>
        <w:color w:val="333333"/>
      </w:rPr>
    </w:pPr>
    <w:r w:rsidRPr="00401C54">
      <w:rPr>
        <w:color w:val="333333"/>
      </w:rPr>
      <w:t xml:space="preserve">747 31 Velké Hoštice, IČO 70961549, telefon: 553 764 070, e-mail: </w:t>
    </w:r>
    <w:hyperlink r:id="rId1" w:history="1">
      <w:r w:rsidRPr="00401C54">
        <w:rPr>
          <w:rStyle w:val="Hypertextovodkaz"/>
          <w:color w:val="333333"/>
        </w:rPr>
        <w:t>ms.hostice@tiscali.cz</w:t>
      </w:r>
    </w:hyperlink>
  </w:p>
  <w:p w14:paraId="422C6C1B" w14:textId="77777777" w:rsidR="00CC2884" w:rsidRDefault="00CC28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C73DD"/>
    <w:multiLevelType w:val="hybridMultilevel"/>
    <w:tmpl w:val="C90EC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B5FDE"/>
    <w:multiLevelType w:val="multilevel"/>
    <w:tmpl w:val="08E6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A11761"/>
    <w:multiLevelType w:val="hybridMultilevel"/>
    <w:tmpl w:val="16483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F6C53"/>
    <w:multiLevelType w:val="hybridMultilevel"/>
    <w:tmpl w:val="E2E6406C"/>
    <w:lvl w:ilvl="0" w:tplc="6862E578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AB"/>
    <w:rsid w:val="000275DB"/>
    <w:rsid w:val="00112A87"/>
    <w:rsid w:val="002E1D3D"/>
    <w:rsid w:val="002E584F"/>
    <w:rsid w:val="002F2B48"/>
    <w:rsid w:val="00343879"/>
    <w:rsid w:val="00381ABD"/>
    <w:rsid w:val="00384DF0"/>
    <w:rsid w:val="0039258C"/>
    <w:rsid w:val="004240A9"/>
    <w:rsid w:val="004327C3"/>
    <w:rsid w:val="00434048"/>
    <w:rsid w:val="00436EE4"/>
    <w:rsid w:val="0044544A"/>
    <w:rsid w:val="00453FB0"/>
    <w:rsid w:val="0046337E"/>
    <w:rsid w:val="00491FC3"/>
    <w:rsid w:val="004A405E"/>
    <w:rsid w:val="004A487D"/>
    <w:rsid w:val="004B31CE"/>
    <w:rsid w:val="004E6C3C"/>
    <w:rsid w:val="00513E02"/>
    <w:rsid w:val="005737DC"/>
    <w:rsid w:val="005760B2"/>
    <w:rsid w:val="00596AD4"/>
    <w:rsid w:val="005F437E"/>
    <w:rsid w:val="00612959"/>
    <w:rsid w:val="006738AB"/>
    <w:rsid w:val="006C0B17"/>
    <w:rsid w:val="006E5D1A"/>
    <w:rsid w:val="00712BBB"/>
    <w:rsid w:val="00742EAB"/>
    <w:rsid w:val="007B3568"/>
    <w:rsid w:val="007E1EE8"/>
    <w:rsid w:val="00802265"/>
    <w:rsid w:val="008057ED"/>
    <w:rsid w:val="00840CA0"/>
    <w:rsid w:val="008F113B"/>
    <w:rsid w:val="00921EA5"/>
    <w:rsid w:val="00966F28"/>
    <w:rsid w:val="00992EFA"/>
    <w:rsid w:val="009D02FC"/>
    <w:rsid w:val="00AA3E97"/>
    <w:rsid w:val="00AB5DFA"/>
    <w:rsid w:val="00BA5635"/>
    <w:rsid w:val="00BB4998"/>
    <w:rsid w:val="00BD1234"/>
    <w:rsid w:val="00BE1704"/>
    <w:rsid w:val="00BE46E4"/>
    <w:rsid w:val="00C825CE"/>
    <w:rsid w:val="00CA170F"/>
    <w:rsid w:val="00CC2884"/>
    <w:rsid w:val="00CC632D"/>
    <w:rsid w:val="00CD504A"/>
    <w:rsid w:val="00CE75B1"/>
    <w:rsid w:val="00D36C73"/>
    <w:rsid w:val="00D37C88"/>
    <w:rsid w:val="00D4104A"/>
    <w:rsid w:val="00D8562B"/>
    <w:rsid w:val="00DE648A"/>
    <w:rsid w:val="00DE6D32"/>
    <w:rsid w:val="00E01089"/>
    <w:rsid w:val="00E2129E"/>
    <w:rsid w:val="00E47FFB"/>
    <w:rsid w:val="00E80371"/>
    <w:rsid w:val="00E92425"/>
    <w:rsid w:val="00EE4570"/>
    <w:rsid w:val="00EE5E95"/>
    <w:rsid w:val="00F27D87"/>
    <w:rsid w:val="00F52378"/>
    <w:rsid w:val="00F9228A"/>
    <w:rsid w:val="00F96AFE"/>
    <w:rsid w:val="00FC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C6BEA"/>
  <w15:docId w15:val="{2CE6D5CD-05A9-49B1-B7DF-89487700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1A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42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42EAB"/>
    <w:rPr>
      <w:b/>
      <w:bCs/>
    </w:rPr>
  </w:style>
  <w:style w:type="character" w:styleId="Hypertextovodkaz">
    <w:name w:val="Hyperlink"/>
    <w:basedOn w:val="Standardnpsmoodstavce"/>
    <w:unhideWhenUsed/>
    <w:rsid w:val="00742EAB"/>
    <w:rPr>
      <w:color w:val="0000FF"/>
      <w:u w:val="single"/>
    </w:rPr>
  </w:style>
  <w:style w:type="paragraph" w:styleId="Zhlav">
    <w:name w:val="header"/>
    <w:basedOn w:val="Normln"/>
    <w:link w:val="ZhlavChar"/>
    <w:semiHidden/>
    <w:rsid w:val="00CC28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CC2884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C2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C2884"/>
  </w:style>
  <w:style w:type="character" w:styleId="Sledovanodkaz">
    <w:name w:val="FollowedHyperlink"/>
    <w:basedOn w:val="Standardnpsmoodstavce"/>
    <w:uiPriority w:val="99"/>
    <w:semiHidden/>
    <w:unhideWhenUsed/>
    <w:rsid w:val="00CC2884"/>
    <w:rPr>
      <w:color w:val="800080" w:themeColor="followedHyperlink"/>
      <w:u w:val="single"/>
    </w:rPr>
  </w:style>
  <w:style w:type="character" w:customStyle="1" w:styleId="textexposedshow">
    <w:name w:val="text_exposed_show"/>
    <w:basedOn w:val="Standardnpsmoodstavce"/>
    <w:rsid w:val="00BD1234"/>
  </w:style>
  <w:style w:type="paragraph" w:customStyle="1" w:styleId="Default">
    <w:name w:val="Default"/>
    <w:rsid w:val="00EE5E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6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AFE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73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8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velkehostice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svelkehostice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.hostice@tiscal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Lenka Prokšová</cp:lastModifiedBy>
  <cp:revision>2</cp:revision>
  <cp:lastPrinted>2023-04-05T10:28:00Z</cp:lastPrinted>
  <dcterms:created xsi:type="dcterms:W3CDTF">2023-04-05T10:28:00Z</dcterms:created>
  <dcterms:modified xsi:type="dcterms:W3CDTF">2023-04-05T10:28:00Z</dcterms:modified>
</cp:coreProperties>
</file>